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B75D9" w14:textId="4A7D6FEB" w:rsidR="00F9273B" w:rsidRPr="008E2016" w:rsidRDefault="008E2016" w:rsidP="008E2016">
      <w:pPr>
        <w:jc w:val="center"/>
        <w:rPr>
          <w:b/>
          <w:bCs/>
          <w:sz w:val="20"/>
          <w:u w:val="single"/>
        </w:rPr>
      </w:pPr>
      <w:r w:rsidRPr="008E2016">
        <w:rPr>
          <w:b/>
          <w:bCs/>
          <w:sz w:val="20"/>
          <w:u w:val="single"/>
        </w:rPr>
        <w:t>URGENTE</w:t>
      </w:r>
    </w:p>
    <w:p w14:paraId="7E04A7B2" w14:textId="5BB62B4B" w:rsidR="00F9273B" w:rsidRDefault="00F9273B" w:rsidP="00F9273B">
      <w:pPr>
        <w:jc w:val="both"/>
        <w:rPr>
          <w:sz w:val="20"/>
        </w:rPr>
      </w:pPr>
      <w:r>
        <w:rPr>
          <w:sz w:val="20"/>
        </w:rPr>
        <w:tab/>
        <w:t>Necesita cubrir de forma urgente y temporalmente, mediante sistema de concurso</w:t>
      </w:r>
      <w:r>
        <w:rPr>
          <w:b/>
          <w:bCs/>
          <w:sz w:val="20"/>
        </w:rPr>
        <w:t xml:space="preserve"> </w:t>
      </w:r>
      <w:r w:rsidR="008E2016">
        <w:rPr>
          <w:b/>
          <w:bCs/>
          <w:sz w:val="20"/>
        </w:rPr>
        <w:t>un</w:t>
      </w:r>
      <w:r>
        <w:rPr>
          <w:sz w:val="20"/>
        </w:rPr>
        <w:t xml:space="preserve"> </w:t>
      </w:r>
      <w:r>
        <w:rPr>
          <w:b/>
          <w:bCs/>
          <w:sz w:val="20"/>
        </w:rPr>
        <w:t>puesto de docente</w:t>
      </w:r>
      <w:r>
        <w:rPr>
          <w:sz w:val="20"/>
        </w:rPr>
        <w:t xml:space="preserve"> para el desempeño de las actividades formativas relativas al programa de subvención para la financiación de Certificados Profesionales, dirigidos prioritariamente a trabajadores-desempleados a realizar por Entidades Locales, para el año </w:t>
      </w:r>
      <w:r w:rsidR="008E2016" w:rsidRPr="008E2016">
        <w:rPr>
          <w:sz w:val="20"/>
        </w:rPr>
        <w:t>2026</w:t>
      </w:r>
      <w:r w:rsidRPr="008E2016">
        <w:rPr>
          <w:sz w:val="20"/>
        </w:rPr>
        <w:t xml:space="preserve">, </w:t>
      </w:r>
      <w:r>
        <w:rPr>
          <w:sz w:val="20"/>
        </w:rPr>
        <w:t xml:space="preserve">mediante nombramiento de personal funcionario interino para la ejecución de la acción formativa vinculada a la subvención. Concejalía de </w:t>
      </w:r>
      <w:r w:rsidR="008E2016">
        <w:rPr>
          <w:sz w:val="20"/>
        </w:rPr>
        <w:t>Empleo.</w:t>
      </w:r>
    </w:p>
    <w:p w14:paraId="13A25BC4" w14:textId="4383860D" w:rsidR="00F9273B" w:rsidRDefault="00F9273B" w:rsidP="00F9273B">
      <w:pPr>
        <w:jc w:val="both"/>
        <w:rPr>
          <w:b/>
          <w:bCs/>
          <w:sz w:val="20"/>
        </w:rPr>
      </w:pPr>
      <w:r>
        <w:rPr>
          <w:b/>
          <w:bCs/>
          <w:sz w:val="20"/>
        </w:rPr>
        <w:t>DOCENTE PARA EL CURSO: SSCS0208 ATENCIÓN SOCIOSANITARIA A PERSONAS DEPENDIENTES EN INSTITUCIONES SOCIALES.</w:t>
      </w:r>
    </w:p>
    <w:p w14:paraId="56A72AAB" w14:textId="77777777" w:rsidR="00F9273B" w:rsidRDefault="00F9273B" w:rsidP="00F9273B">
      <w:pPr>
        <w:jc w:val="both"/>
        <w:rPr>
          <w:b/>
          <w:sz w:val="20"/>
        </w:rPr>
      </w:pPr>
      <w:r>
        <w:rPr>
          <w:b/>
          <w:sz w:val="20"/>
        </w:rPr>
        <w:t>Requisitos:</w:t>
      </w:r>
    </w:p>
    <w:p w14:paraId="661CD25D" w14:textId="77777777" w:rsidR="00F9273B" w:rsidRDefault="00F9273B" w:rsidP="00F9273B">
      <w:pPr>
        <w:numPr>
          <w:ilvl w:val="0"/>
          <w:numId w:val="5"/>
        </w:numPr>
        <w:suppressAutoHyphens/>
        <w:jc w:val="both"/>
        <w:rPr>
          <w:b/>
          <w:sz w:val="20"/>
        </w:rPr>
      </w:pPr>
      <w:r>
        <w:rPr>
          <w:b/>
          <w:sz w:val="20"/>
        </w:rPr>
        <w:t>Estar en posesión de alguna de las siguientes titulaciones:</w:t>
      </w:r>
    </w:p>
    <w:p w14:paraId="7ABF175E" w14:textId="77777777" w:rsidR="00F9273B" w:rsidRDefault="00F9273B" w:rsidP="00F9273B">
      <w:pPr>
        <w:numPr>
          <w:ilvl w:val="0"/>
          <w:numId w:val="6"/>
        </w:numPr>
        <w:suppressAutoHyphens/>
        <w:jc w:val="both"/>
        <w:rPr>
          <w:sz w:val="20"/>
        </w:rPr>
      </w:pPr>
      <w:r>
        <w:rPr>
          <w:sz w:val="20"/>
        </w:rPr>
        <w:t>Titulación de Grado o Licenciatura en Medicina y Cirugía, Psicología o Psicopedagogía y/o titulación equivalente y/o debidamente homologada.</w:t>
      </w:r>
    </w:p>
    <w:p w14:paraId="0FF06C55" w14:textId="77777777" w:rsidR="00F9273B" w:rsidRDefault="00F9273B" w:rsidP="00F9273B">
      <w:pPr>
        <w:numPr>
          <w:ilvl w:val="0"/>
          <w:numId w:val="6"/>
        </w:numPr>
        <w:suppressAutoHyphens/>
        <w:jc w:val="both"/>
        <w:rPr>
          <w:sz w:val="20"/>
        </w:rPr>
      </w:pPr>
      <w:r>
        <w:rPr>
          <w:sz w:val="20"/>
        </w:rPr>
        <w:t>Titulación de Grado o Diplomatura en Enfermería, Trabajo Social, Educación Social y/o titulación equivalente y/o debidamente homologada.</w:t>
      </w:r>
    </w:p>
    <w:p w14:paraId="1578C409" w14:textId="77777777" w:rsidR="00F9273B" w:rsidRDefault="00F9273B" w:rsidP="00F9273B">
      <w:pPr>
        <w:numPr>
          <w:ilvl w:val="0"/>
          <w:numId w:val="6"/>
        </w:numPr>
        <w:suppressAutoHyphens/>
        <w:jc w:val="both"/>
        <w:rPr>
          <w:sz w:val="20"/>
        </w:rPr>
      </w:pPr>
      <w:r>
        <w:rPr>
          <w:sz w:val="20"/>
        </w:rPr>
        <w:t>Técnico Superior en Integración Social.</w:t>
      </w:r>
    </w:p>
    <w:p w14:paraId="46A2C4C6" w14:textId="2CAEA883" w:rsidR="00F9273B" w:rsidRPr="00BB6515" w:rsidRDefault="00F9273B" w:rsidP="00BB6515">
      <w:pPr>
        <w:numPr>
          <w:ilvl w:val="0"/>
          <w:numId w:val="6"/>
        </w:numPr>
        <w:suppressAutoHyphens/>
        <w:jc w:val="both"/>
        <w:rPr>
          <w:sz w:val="20"/>
        </w:rPr>
      </w:pPr>
      <w:r>
        <w:rPr>
          <w:sz w:val="20"/>
        </w:rPr>
        <w:t>Certificado de profesionalidad de nivel 3 de la familia profesional Servicios Socioculturales y a la comunidad en el área de asistencia social.</w:t>
      </w:r>
    </w:p>
    <w:p w14:paraId="6D63B173" w14:textId="77777777" w:rsidR="00F9273B" w:rsidRDefault="00F9273B" w:rsidP="00F9273B">
      <w:pPr>
        <w:numPr>
          <w:ilvl w:val="0"/>
          <w:numId w:val="5"/>
        </w:numPr>
        <w:suppressAutoHyphens/>
        <w:jc w:val="both"/>
        <w:rPr>
          <w:sz w:val="20"/>
        </w:rPr>
      </w:pPr>
      <w:r>
        <w:rPr>
          <w:b/>
          <w:bCs/>
          <w:sz w:val="20"/>
        </w:rPr>
        <w:t>Competencia docente, imprescindible:</w:t>
      </w:r>
    </w:p>
    <w:p w14:paraId="249B7A98" w14:textId="77777777" w:rsidR="00F9273B" w:rsidRDefault="00F9273B" w:rsidP="00F9273B">
      <w:pPr>
        <w:numPr>
          <w:ilvl w:val="0"/>
          <w:numId w:val="6"/>
        </w:numPr>
        <w:suppressAutoHyphens/>
        <w:jc w:val="both"/>
        <w:rPr>
          <w:sz w:val="20"/>
        </w:rPr>
      </w:pPr>
      <w:r>
        <w:rPr>
          <w:sz w:val="20"/>
        </w:rPr>
        <w:t>Habilitación para la docencia para la implantación del Certificado Profesional SSCS0208 ATENCIÓN SOCIOSANITARIA A PERSONAS DEPENDIENTES EN INSTITUCIONES SOCIALES (N2), con todos sus módulos.</w:t>
      </w:r>
    </w:p>
    <w:p w14:paraId="4D8CDDD0" w14:textId="3E8FD6D1" w:rsidR="00F9273B" w:rsidRPr="008E2016" w:rsidRDefault="00F9273B" w:rsidP="008E2016">
      <w:pPr>
        <w:numPr>
          <w:ilvl w:val="0"/>
          <w:numId w:val="6"/>
        </w:numPr>
        <w:suppressAutoHyphens/>
        <w:jc w:val="both"/>
        <w:rPr>
          <w:sz w:val="20"/>
        </w:rPr>
      </w:pPr>
      <w:r>
        <w:rPr>
          <w:sz w:val="20"/>
        </w:rPr>
        <w:t>Habilitación para la docencia del módulo de Prevención de Riesgos Laborales Básicos</w:t>
      </w:r>
    </w:p>
    <w:p w14:paraId="3026439D" w14:textId="77777777" w:rsidR="00F9273B" w:rsidRDefault="00F9273B" w:rsidP="00F9273B">
      <w:pPr>
        <w:numPr>
          <w:ilvl w:val="0"/>
          <w:numId w:val="5"/>
        </w:numPr>
        <w:suppressAutoHyphens/>
        <w:jc w:val="both"/>
        <w:rPr>
          <w:sz w:val="20"/>
        </w:rPr>
      </w:pPr>
      <w:r>
        <w:rPr>
          <w:b/>
          <w:bCs/>
          <w:sz w:val="20"/>
        </w:rPr>
        <w:t>Experiencia Docente, imprescindible:</w:t>
      </w:r>
    </w:p>
    <w:p w14:paraId="46FCA9B6" w14:textId="77777777" w:rsidR="00F9273B" w:rsidRDefault="00F9273B" w:rsidP="00F9273B">
      <w:pPr>
        <w:numPr>
          <w:ilvl w:val="0"/>
          <w:numId w:val="6"/>
        </w:numPr>
        <w:suppressAutoHyphens/>
        <w:jc w:val="both"/>
        <w:rPr>
          <w:sz w:val="20"/>
        </w:rPr>
      </w:pPr>
      <w:r>
        <w:rPr>
          <w:sz w:val="20"/>
        </w:rPr>
        <w:t>Experiencia mínima CON acreditación de 1 año, SIN acreditación 4 años.</w:t>
      </w:r>
    </w:p>
    <w:p w14:paraId="6607967D" w14:textId="77777777" w:rsidR="00F9273B" w:rsidRDefault="00F9273B" w:rsidP="00F9273B">
      <w:pPr>
        <w:numPr>
          <w:ilvl w:val="0"/>
          <w:numId w:val="6"/>
        </w:numPr>
        <w:suppressAutoHyphens/>
        <w:jc w:val="both"/>
        <w:rPr>
          <w:sz w:val="20"/>
        </w:rPr>
      </w:pPr>
      <w:r>
        <w:rPr>
          <w:sz w:val="20"/>
        </w:rPr>
        <w:t>Experiencia Orientación profesional</w:t>
      </w:r>
    </w:p>
    <w:p w14:paraId="4C251E6A" w14:textId="77777777" w:rsidR="00F9273B" w:rsidRDefault="00F9273B" w:rsidP="00F9273B">
      <w:pPr>
        <w:jc w:val="both"/>
        <w:rPr>
          <w:sz w:val="20"/>
        </w:rPr>
      </w:pPr>
    </w:p>
    <w:p w14:paraId="470C9CA7" w14:textId="77777777" w:rsidR="00F9273B" w:rsidRDefault="00F9273B" w:rsidP="00F9273B">
      <w:pPr>
        <w:jc w:val="both"/>
        <w:rPr>
          <w:b/>
          <w:sz w:val="20"/>
        </w:rPr>
      </w:pPr>
      <w:r>
        <w:rPr>
          <w:b/>
          <w:sz w:val="20"/>
        </w:rPr>
        <w:t>Procedimiento de Selección:</w:t>
      </w:r>
    </w:p>
    <w:p w14:paraId="49E28BD5" w14:textId="77777777" w:rsidR="00F9273B" w:rsidRDefault="00F9273B" w:rsidP="00F9273B">
      <w:pPr>
        <w:jc w:val="both"/>
        <w:rPr>
          <w:sz w:val="20"/>
        </w:rPr>
      </w:pPr>
      <w:r>
        <w:rPr>
          <w:sz w:val="20"/>
        </w:rPr>
        <w:tab/>
        <w:t>La selección será realizada mediante:</w:t>
      </w:r>
    </w:p>
    <w:p w14:paraId="131B4A11" w14:textId="77777777" w:rsidR="00F9273B" w:rsidRDefault="00F9273B" w:rsidP="00F9273B">
      <w:pPr>
        <w:numPr>
          <w:ilvl w:val="0"/>
          <w:numId w:val="7"/>
        </w:numPr>
        <w:suppressAutoHyphens/>
        <w:jc w:val="both"/>
        <w:rPr>
          <w:sz w:val="20"/>
        </w:rPr>
      </w:pPr>
      <w:r>
        <w:rPr>
          <w:sz w:val="20"/>
        </w:rPr>
        <w:t>Valoración de los méritos aportados junto con Currículum Vitae personal que acompañará a la Instancia.</w:t>
      </w:r>
    </w:p>
    <w:p w14:paraId="18F51FEE" w14:textId="77777777" w:rsidR="00F9273B" w:rsidRDefault="00F9273B" w:rsidP="00F9273B">
      <w:pPr>
        <w:ind w:left="360"/>
        <w:jc w:val="both"/>
        <w:rPr>
          <w:sz w:val="20"/>
        </w:rPr>
      </w:pPr>
      <w:r>
        <w:rPr>
          <w:sz w:val="20"/>
        </w:rPr>
        <w:lastRenderedPageBreak/>
        <w:t>Será responsabilidad de cada participante acudir con la documentación completa en todo lo referido a los requisitos exigidos, además de cualquier otro mérito que se pretenda sea valorado.</w:t>
      </w:r>
    </w:p>
    <w:p w14:paraId="0ED6B851" w14:textId="77777777" w:rsidR="00F9273B" w:rsidRDefault="00F9273B" w:rsidP="00F9273B">
      <w:pPr>
        <w:ind w:left="360"/>
        <w:jc w:val="both"/>
        <w:rPr>
          <w:sz w:val="20"/>
        </w:rPr>
      </w:pPr>
      <w:r>
        <w:rPr>
          <w:sz w:val="20"/>
        </w:rPr>
        <w:t xml:space="preserve">Acompañarán al </w:t>
      </w:r>
      <w:proofErr w:type="spellStart"/>
      <w:r>
        <w:rPr>
          <w:sz w:val="20"/>
        </w:rPr>
        <w:t>Curriculum</w:t>
      </w:r>
      <w:proofErr w:type="spellEnd"/>
      <w:r>
        <w:rPr>
          <w:sz w:val="20"/>
        </w:rPr>
        <w:t xml:space="preserve"> y a la documentación, Certificado de vida laboral actualizado expedido por la Tesorería de la Seguridad Social.</w:t>
      </w:r>
    </w:p>
    <w:p w14:paraId="5E69C082" w14:textId="77777777" w:rsidR="00F9273B" w:rsidRDefault="00F9273B" w:rsidP="00F9273B">
      <w:pPr>
        <w:ind w:left="360"/>
        <w:jc w:val="both"/>
        <w:rPr>
          <w:sz w:val="20"/>
        </w:rPr>
      </w:pPr>
      <w:r>
        <w:rPr>
          <w:sz w:val="20"/>
        </w:rPr>
        <w:t>En el caso de aspirantes que hayan desarrollado su actividad en régimen especial de trabajadores/as autónomos/as, la experiencia se deberá acreditar mediante relación de Proyectos con los que se justifiquen el tiempo y el desempeño profesional de las funciones de docente.</w:t>
      </w:r>
    </w:p>
    <w:p w14:paraId="38EB9F8D" w14:textId="21FF6B79" w:rsidR="00F9273B" w:rsidRPr="008E2016" w:rsidRDefault="00F9273B" w:rsidP="008E2016">
      <w:pPr>
        <w:numPr>
          <w:ilvl w:val="0"/>
          <w:numId w:val="7"/>
        </w:numPr>
        <w:suppressAutoHyphens/>
        <w:jc w:val="both"/>
        <w:rPr>
          <w:sz w:val="20"/>
        </w:rPr>
      </w:pPr>
      <w:r>
        <w:rPr>
          <w:sz w:val="20"/>
        </w:rPr>
        <w:t>Entrevista Personal</w:t>
      </w:r>
    </w:p>
    <w:p w14:paraId="4254BDC3" w14:textId="77777777" w:rsidR="00F9273B" w:rsidRDefault="00F9273B" w:rsidP="00F9273B">
      <w:pPr>
        <w:jc w:val="both"/>
        <w:rPr>
          <w:b/>
          <w:sz w:val="20"/>
        </w:rPr>
      </w:pPr>
      <w:r>
        <w:rPr>
          <w:b/>
          <w:sz w:val="20"/>
        </w:rPr>
        <w:t>Forma y plazo de solicitudes:</w:t>
      </w:r>
    </w:p>
    <w:p w14:paraId="4800BE00" w14:textId="026AF581" w:rsidR="00F9273B" w:rsidRDefault="00F9273B" w:rsidP="00F9273B">
      <w:pPr>
        <w:jc w:val="both"/>
        <w:rPr>
          <w:sz w:val="20"/>
        </w:rPr>
      </w:pPr>
      <w:r>
        <w:rPr>
          <w:sz w:val="20"/>
        </w:rPr>
        <w:tab/>
        <w:t xml:space="preserve">Las solicitudes deberán presentarse en el modelo oficial que podrá obtenerse en la página web municipal, se podrá presentar en cualquiera de las formas previstas en el artículo 16.4 de la Ley 39/2015, de 1 de octubre del Procedimiento Administrativo Común de las Administraciones Públicas.  El plazo será de </w:t>
      </w:r>
      <w:r w:rsidR="008E2016">
        <w:rPr>
          <w:sz w:val="20"/>
        </w:rPr>
        <w:t>3</w:t>
      </w:r>
      <w:r>
        <w:rPr>
          <w:sz w:val="20"/>
        </w:rPr>
        <w:t xml:space="preserve"> días hábiles a partir del día siguiente a la publicación del presente anuncio.</w:t>
      </w:r>
    </w:p>
    <w:p w14:paraId="5F85EFDF" w14:textId="77777777" w:rsidR="00F9273B" w:rsidRDefault="00F9273B" w:rsidP="00F9273B">
      <w:pPr>
        <w:jc w:val="both"/>
        <w:rPr>
          <w:sz w:val="20"/>
        </w:rPr>
      </w:pPr>
    </w:p>
    <w:p w14:paraId="7A652B17" w14:textId="38D16E6A" w:rsidR="008E2016" w:rsidRPr="008E2016" w:rsidRDefault="008E2016" w:rsidP="008E2016">
      <w:pPr>
        <w:spacing w:after="160"/>
        <w:jc w:val="both"/>
        <w:rPr>
          <w:rFonts w:ascii="Times New Roman" w:hAnsi="Times New Roman"/>
          <w:b/>
          <w:bCs/>
          <w:kern w:val="2"/>
          <w:sz w:val="24"/>
          <w:lang w:val="es-ES" w:eastAsia="en-US"/>
        </w:rPr>
      </w:pPr>
      <w:r w:rsidRPr="008E2016">
        <w:rPr>
          <w:b/>
          <w:bCs/>
          <w:sz w:val="20"/>
        </w:rPr>
        <w:t>Importante: Debido a la premura del inicio del curso la entrevista a las personas admitidas</w:t>
      </w:r>
      <w:r>
        <w:rPr>
          <w:b/>
          <w:bCs/>
          <w:sz w:val="20"/>
        </w:rPr>
        <w:t xml:space="preserve"> en el proceso</w:t>
      </w:r>
      <w:r w:rsidRPr="008E2016">
        <w:rPr>
          <w:b/>
          <w:bCs/>
          <w:sz w:val="20"/>
        </w:rPr>
        <w:t xml:space="preserve"> se les realizara el día 27/10/2026</w:t>
      </w:r>
      <w:r>
        <w:rPr>
          <w:b/>
          <w:bCs/>
          <w:sz w:val="20"/>
        </w:rPr>
        <w:t xml:space="preserve"> a</w:t>
      </w:r>
      <w:r w:rsidRPr="008E2016">
        <w:rPr>
          <w:b/>
          <w:bCs/>
          <w:sz w:val="20"/>
        </w:rPr>
        <w:t xml:space="preserve"> la 13:00 </w:t>
      </w:r>
      <w:r w:rsidRPr="008E2016">
        <w:rPr>
          <w:b/>
          <w:bCs/>
          <w:sz w:val="20"/>
        </w:rPr>
        <w:t xml:space="preserve">en la </w:t>
      </w:r>
      <w:r w:rsidR="00BB6515" w:rsidRPr="008E2016">
        <w:rPr>
          <w:b/>
          <w:bCs/>
          <w:sz w:val="20"/>
        </w:rPr>
        <w:t>concejalía</w:t>
      </w:r>
      <w:r w:rsidRPr="008E2016">
        <w:rPr>
          <w:b/>
          <w:bCs/>
          <w:sz w:val="20"/>
        </w:rPr>
        <w:t xml:space="preserve"> de Empleo del Ayuntamiento de Torrejón de Ardoz, sito en C/Londres, s/n (Urbanización Torrejón 2000)</w:t>
      </w:r>
    </w:p>
    <w:p w14:paraId="221F907F" w14:textId="16330D11" w:rsidR="008E2016" w:rsidRPr="008E2016" w:rsidRDefault="008E2016" w:rsidP="00F9273B">
      <w:pPr>
        <w:jc w:val="both"/>
        <w:rPr>
          <w:sz w:val="20"/>
          <w:lang w:val="es-ES"/>
        </w:rPr>
      </w:pPr>
    </w:p>
    <w:p w14:paraId="12B57253" w14:textId="77777777" w:rsidR="0055250F" w:rsidRPr="00F9273B" w:rsidRDefault="0055250F" w:rsidP="00684980">
      <w:pPr>
        <w:spacing w:after="0"/>
        <w:jc w:val="both"/>
        <w:rPr>
          <w:rFonts w:ascii="Arial" w:eastAsia="Arial" w:hAnsi="Arial"/>
          <w:sz w:val="20"/>
        </w:rPr>
      </w:pPr>
    </w:p>
    <w:p w14:paraId="72A5C044" w14:textId="77777777" w:rsidR="009A3321" w:rsidRDefault="009A3321" w:rsidP="00684980">
      <w:pPr>
        <w:spacing w:after="0"/>
        <w:jc w:val="both"/>
        <w:rPr>
          <w:rFonts w:ascii="Arial" w:eastAsia="Arial" w:hAnsi="Arial"/>
          <w:sz w:val="20"/>
        </w:rPr>
      </w:pPr>
    </w:p>
    <w:sectPr w:rsidR="009A3321">
      <w:headerReference w:type="default" r:id="rId10"/>
      <w:footerReference w:type="default" r:id="rId11"/>
      <w:pgSz w:w="11906" w:h="16838"/>
      <w:pgMar w:top="1417" w:right="1701" w:bottom="1417" w:left="1701" w:header="284" w:footer="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7BD5" w14:textId="77777777" w:rsidR="00433D41" w:rsidRDefault="00433D41">
      <w:pPr>
        <w:spacing w:after="0" w:line="240" w:lineRule="auto"/>
      </w:pPr>
      <w:r>
        <w:separator/>
      </w:r>
    </w:p>
  </w:endnote>
  <w:endnote w:type="continuationSeparator" w:id="0">
    <w:p w14:paraId="256D400A" w14:textId="77777777" w:rsidR="00433D41" w:rsidRDefault="00433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94AC" w14:textId="77777777" w:rsidR="009A3321" w:rsidRPr="00B26017" w:rsidRDefault="009A3321">
    <w:pPr>
      <w:pStyle w:val="Piedepgina1"/>
      <w:jc w:val="center"/>
      <w:rPr>
        <w:rFonts w:ascii="Arial" w:eastAsia="Arial" w:hAnsi="Arial"/>
        <w:sz w:val="18"/>
        <w:lang w:val="en-US"/>
      </w:rPr>
    </w:pPr>
    <w:proofErr w:type="spellStart"/>
    <w:r w:rsidRPr="00B26017">
      <w:rPr>
        <w:rFonts w:ascii="Arial" w:eastAsia="Arial" w:hAnsi="Arial"/>
        <w:sz w:val="18"/>
        <w:lang w:val="en-US"/>
      </w:rPr>
      <w:t>Tfno</w:t>
    </w:r>
    <w:proofErr w:type="spellEnd"/>
    <w:r w:rsidRPr="00B26017">
      <w:rPr>
        <w:rFonts w:ascii="Arial" w:eastAsia="Arial" w:hAnsi="Arial"/>
        <w:sz w:val="18"/>
        <w:lang w:val="en-US"/>
      </w:rPr>
      <w:t xml:space="preserve">. 91 678 95 00 </w:t>
    </w:r>
    <w:r w:rsidR="001F0D0F" w:rsidRPr="00B26017">
      <w:rPr>
        <w:rFonts w:ascii="Arial" w:eastAsia="Arial" w:hAnsi="Arial"/>
        <w:sz w:val="18"/>
        <w:lang w:val="en-US"/>
      </w:rPr>
      <w:t>-</w:t>
    </w:r>
    <w:r w:rsidRPr="00B26017">
      <w:rPr>
        <w:rFonts w:ascii="Arial" w:eastAsia="Arial" w:hAnsi="Arial"/>
        <w:sz w:val="18"/>
        <w:lang w:val="en-US"/>
      </w:rPr>
      <w:t xml:space="preserve"> </w:t>
    </w:r>
    <w:r w:rsidRPr="00B26017">
      <w:rPr>
        <w:rStyle w:val="Internetlink"/>
        <w:rFonts w:ascii="Arial" w:eastAsia="Arial" w:hAnsi="Arial"/>
        <w:color w:val="auto"/>
        <w:sz w:val="18"/>
        <w:u w:val="none"/>
        <w:lang w:val="en-US"/>
      </w:rPr>
      <w:t>www.ayto-torrejon.es</w:t>
    </w:r>
    <w:r w:rsidRPr="00B26017">
      <w:rPr>
        <w:rFonts w:ascii="Arial" w:eastAsia="Arial" w:hAnsi="Arial"/>
        <w:sz w:val="18"/>
        <w:lang w:val="en-US"/>
      </w:rPr>
      <w:t xml:space="preserve"> - SAIC 010</w:t>
    </w:r>
  </w:p>
  <w:p w14:paraId="37F66B84" w14:textId="77777777" w:rsidR="009A3321" w:rsidRPr="00B26017" w:rsidRDefault="009A3321">
    <w:pPr>
      <w:pStyle w:val="Piedepgina1"/>
      <w:jc w:val="center"/>
      <w:rPr>
        <w:rFonts w:ascii="Arial" w:eastAsia="Arial" w:hAnsi="Arial"/>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08E2F" w14:textId="77777777" w:rsidR="00433D41" w:rsidRDefault="00433D41">
      <w:pPr>
        <w:spacing w:after="0" w:line="240" w:lineRule="auto"/>
      </w:pPr>
      <w:r>
        <w:separator/>
      </w:r>
    </w:p>
  </w:footnote>
  <w:footnote w:type="continuationSeparator" w:id="0">
    <w:p w14:paraId="78088034" w14:textId="77777777" w:rsidR="00433D41" w:rsidRDefault="00433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25A" w14:textId="77777777" w:rsidR="006E643D" w:rsidRDefault="00352B88" w:rsidP="00B06112">
    <w:pPr>
      <w:pStyle w:val="Encabezado"/>
      <w:ind w:left="-851"/>
    </w:pPr>
    <w:r>
      <w:rPr>
        <w:noProof/>
      </w:rPr>
      <w:drawing>
        <wp:inline distT="0" distB="0" distL="0" distR="0" wp14:anchorId="3D651CB0" wp14:editId="6B0A5EE2">
          <wp:extent cx="6605905" cy="12947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5905" cy="1294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9B2"/>
    <w:multiLevelType w:val="hybridMultilevel"/>
    <w:tmpl w:val="380E00F8"/>
    <w:lvl w:ilvl="0" w:tplc="E670134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C315544"/>
    <w:multiLevelType w:val="hybridMultilevel"/>
    <w:tmpl w:val="EB20B954"/>
    <w:lvl w:ilvl="0" w:tplc="1CCC0F5C">
      <w:numFmt w:val="bullet"/>
      <w:lvlText w:val="-"/>
      <w:lvlJc w:val="left"/>
      <w:pPr>
        <w:tabs>
          <w:tab w:val="num" w:pos="1349"/>
        </w:tabs>
        <w:ind w:left="1349" w:hanging="360"/>
      </w:pPr>
      <w:rPr>
        <w:rFonts w:ascii="Arial" w:eastAsia="Times New Roman" w:hAnsi="Arial" w:cs="Arial" w:hint="default"/>
      </w:rPr>
    </w:lvl>
    <w:lvl w:ilvl="1" w:tplc="0C0A0001">
      <w:start w:val="1"/>
      <w:numFmt w:val="bullet"/>
      <w:lvlText w:val=""/>
      <w:lvlJc w:val="left"/>
      <w:pPr>
        <w:tabs>
          <w:tab w:val="num" w:pos="2069"/>
        </w:tabs>
        <w:ind w:left="2069" w:hanging="360"/>
      </w:pPr>
      <w:rPr>
        <w:rFonts w:ascii="Symbol" w:hAnsi="Symbol" w:hint="default"/>
      </w:rPr>
    </w:lvl>
    <w:lvl w:ilvl="2" w:tplc="0C0A0005">
      <w:start w:val="1"/>
      <w:numFmt w:val="bullet"/>
      <w:lvlText w:val=""/>
      <w:lvlJc w:val="left"/>
      <w:pPr>
        <w:tabs>
          <w:tab w:val="num" w:pos="1440"/>
        </w:tabs>
        <w:ind w:left="1440" w:hanging="360"/>
      </w:pPr>
      <w:rPr>
        <w:rFonts w:ascii="Wingdings" w:hAnsi="Wingdings" w:hint="default"/>
      </w:rPr>
    </w:lvl>
    <w:lvl w:ilvl="3" w:tplc="0C0A0001">
      <w:start w:val="1"/>
      <w:numFmt w:val="bullet"/>
      <w:lvlText w:val=""/>
      <w:lvlJc w:val="left"/>
      <w:pPr>
        <w:tabs>
          <w:tab w:val="num" w:pos="3509"/>
        </w:tabs>
        <w:ind w:left="3509" w:hanging="360"/>
      </w:pPr>
      <w:rPr>
        <w:rFonts w:ascii="Symbol" w:hAnsi="Symbol" w:hint="default"/>
      </w:rPr>
    </w:lvl>
    <w:lvl w:ilvl="4" w:tplc="0C0A0003">
      <w:start w:val="1"/>
      <w:numFmt w:val="bullet"/>
      <w:lvlText w:val="o"/>
      <w:lvlJc w:val="left"/>
      <w:pPr>
        <w:tabs>
          <w:tab w:val="num" w:pos="4229"/>
        </w:tabs>
        <w:ind w:left="4229" w:hanging="360"/>
      </w:pPr>
      <w:rPr>
        <w:rFonts w:ascii="Courier New" w:hAnsi="Courier New" w:cs="Courier New" w:hint="default"/>
      </w:rPr>
    </w:lvl>
    <w:lvl w:ilvl="5" w:tplc="0C0A0005">
      <w:start w:val="1"/>
      <w:numFmt w:val="bullet"/>
      <w:lvlText w:val=""/>
      <w:lvlJc w:val="left"/>
      <w:pPr>
        <w:tabs>
          <w:tab w:val="num" w:pos="4949"/>
        </w:tabs>
        <w:ind w:left="4949" w:hanging="360"/>
      </w:pPr>
      <w:rPr>
        <w:rFonts w:ascii="Wingdings" w:hAnsi="Wingdings" w:hint="default"/>
      </w:rPr>
    </w:lvl>
    <w:lvl w:ilvl="6" w:tplc="0C0A0001">
      <w:start w:val="1"/>
      <w:numFmt w:val="bullet"/>
      <w:lvlText w:val=""/>
      <w:lvlJc w:val="left"/>
      <w:pPr>
        <w:tabs>
          <w:tab w:val="num" w:pos="5669"/>
        </w:tabs>
        <w:ind w:left="5669" w:hanging="360"/>
      </w:pPr>
      <w:rPr>
        <w:rFonts w:ascii="Symbol" w:hAnsi="Symbol" w:hint="default"/>
      </w:rPr>
    </w:lvl>
    <w:lvl w:ilvl="7" w:tplc="0C0A0003">
      <w:start w:val="1"/>
      <w:numFmt w:val="bullet"/>
      <w:lvlText w:val="o"/>
      <w:lvlJc w:val="left"/>
      <w:pPr>
        <w:tabs>
          <w:tab w:val="num" w:pos="6389"/>
        </w:tabs>
        <w:ind w:left="6389" w:hanging="360"/>
      </w:pPr>
      <w:rPr>
        <w:rFonts w:ascii="Courier New" w:hAnsi="Courier New" w:cs="Courier New" w:hint="default"/>
      </w:rPr>
    </w:lvl>
    <w:lvl w:ilvl="8" w:tplc="0C0A0005">
      <w:start w:val="1"/>
      <w:numFmt w:val="bullet"/>
      <w:lvlText w:val=""/>
      <w:lvlJc w:val="left"/>
      <w:pPr>
        <w:tabs>
          <w:tab w:val="num" w:pos="7109"/>
        </w:tabs>
        <w:ind w:left="7109" w:hanging="360"/>
      </w:pPr>
      <w:rPr>
        <w:rFonts w:ascii="Wingdings" w:hAnsi="Wingdings" w:hint="default"/>
      </w:rPr>
    </w:lvl>
  </w:abstractNum>
  <w:abstractNum w:abstractNumId="2" w15:restartNumberingAfterBreak="0">
    <w:nsid w:val="2FF63143"/>
    <w:multiLevelType w:val="hybridMultilevel"/>
    <w:tmpl w:val="079A0FF8"/>
    <w:lvl w:ilvl="0" w:tplc="5A2A8760">
      <w:start w:val="2"/>
      <w:numFmt w:val="bullet"/>
      <w:lvlText w:val=""/>
      <w:lvlJc w:val="left"/>
      <w:pPr>
        <w:ind w:left="720" w:hanging="360"/>
      </w:pPr>
      <w:rPr>
        <w:rFonts w:ascii="Symbol" w:eastAsia="Calibri" w:hAnsi="Symbo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015EDE"/>
    <w:multiLevelType w:val="hybridMultilevel"/>
    <w:tmpl w:val="80D4AFA8"/>
    <w:lvl w:ilvl="0" w:tplc="0C0A0001">
      <w:start w:val="1"/>
      <w:numFmt w:val="bullet"/>
      <w:lvlText w:val=""/>
      <w:lvlJc w:val="left"/>
      <w:pPr>
        <w:tabs>
          <w:tab w:val="num" w:pos="1349"/>
        </w:tabs>
        <w:ind w:left="1349" w:hanging="360"/>
      </w:pPr>
      <w:rPr>
        <w:rFonts w:ascii="Symbol" w:hAnsi="Symbol" w:hint="default"/>
      </w:rPr>
    </w:lvl>
    <w:lvl w:ilvl="1" w:tplc="0C0A0003">
      <w:start w:val="1"/>
      <w:numFmt w:val="bullet"/>
      <w:lvlText w:val="o"/>
      <w:lvlJc w:val="left"/>
      <w:pPr>
        <w:tabs>
          <w:tab w:val="num" w:pos="2069"/>
        </w:tabs>
        <w:ind w:left="2069" w:hanging="360"/>
      </w:pPr>
      <w:rPr>
        <w:rFonts w:ascii="Courier New" w:hAnsi="Courier New" w:cs="Courier New" w:hint="default"/>
      </w:rPr>
    </w:lvl>
    <w:lvl w:ilvl="2" w:tplc="0C0A0005">
      <w:start w:val="1"/>
      <w:numFmt w:val="bullet"/>
      <w:lvlText w:val=""/>
      <w:lvlJc w:val="left"/>
      <w:pPr>
        <w:tabs>
          <w:tab w:val="num" w:pos="2789"/>
        </w:tabs>
        <w:ind w:left="2789" w:hanging="360"/>
      </w:pPr>
      <w:rPr>
        <w:rFonts w:ascii="Wingdings" w:hAnsi="Wingdings" w:hint="default"/>
      </w:rPr>
    </w:lvl>
    <w:lvl w:ilvl="3" w:tplc="0C0A0001">
      <w:start w:val="1"/>
      <w:numFmt w:val="bullet"/>
      <w:lvlText w:val=""/>
      <w:lvlJc w:val="left"/>
      <w:pPr>
        <w:tabs>
          <w:tab w:val="num" w:pos="3509"/>
        </w:tabs>
        <w:ind w:left="3509" w:hanging="360"/>
      </w:pPr>
      <w:rPr>
        <w:rFonts w:ascii="Symbol" w:hAnsi="Symbol" w:hint="default"/>
      </w:rPr>
    </w:lvl>
    <w:lvl w:ilvl="4" w:tplc="0C0A0003">
      <w:start w:val="1"/>
      <w:numFmt w:val="bullet"/>
      <w:lvlText w:val="o"/>
      <w:lvlJc w:val="left"/>
      <w:pPr>
        <w:tabs>
          <w:tab w:val="num" w:pos="4229"/>
        </w:tabs>
        <w:ind w:left="4229" w:hanging="360"/>
      </w:pPr>
      <w:rPr>
        <w:rFonts w:ascii="Courier New" w:hAnsi="Courier New" w:cs="Courier New" w:hint="default"/>
      </w:rPr>
    </w:lvl>
    <w:lvl w:ilvl="5" w:tplc="0C0A0005">
      <w:start w:val="1"/>
      <w:numFmt w:val="bullet"/>
      <w:lvlText w:val=""/>
      <w:lvlJc w:val="left"/>
      <w:pPr>
        <w:tabs>
          <w:tab w:val="num" w:pos="4949"/>
        </w:tabs>
        <w:ind w:left="4949" w:hanging="360"/>
      </w:pPr>
      <w:rPr>
        <w:rFonts w:ascii="Wingdings" w:hAnsi="Wingdings" w:hint="default"/>
      </w:rPr>
    </w:lvl>
    <w:lvl w:ilvl="6" w:tplc="0C0A0001">
      <w:start w:val="1"/>
      <w:numFmt w:val="bullet"/>
      <w:lvlText w:val=""/>
      <w:lvlJc w:val="left"/>
      <w:pPr>
        <w:tabs>
          <w:tab w:val="num" w:pos="5669"/>
        </w:tabs>
        <w:ind w:left="5669" w:hanging="360"/>
      </w:pPr>
      <w:rPr>
        <w:rFonts w:ascii="Symbol" w:hAnsi="Symbol" w:hint="default"/>
      </w:rPr>
    </w:lvl>
    <w:lvl w:ilvl="7" w:tplc="0C0A0003">
      <w:start w:val="1"/>
      <w:numFmt w:val="bullet"/>
      <w:lvlText w:val="o"/>
      <w:lvlJc w:val="left"/>
      <w:pPr>
        <w:tabs>
          <w:tab w:val="num" w:pos="6389"/>
        </w:tabs>
        <w:ind w:left="6389" w:hanging="360"/>
      </w:pPr>
      <w:rPr>
        <w:rFonts w:ascii="Courier New" w:hAnsi="Courier New" w:cs="Courier New" w:hint="default"/>
      </w:rPr>
    </w:lvl>
    <w:lvl w:ilvl="8" w:tplc="0C0A0005">
      <w:start w:val="1"/>
      <w:numFmt w:val="bullet"/>
      <w:lvlText w:val=""/>
      <w:lvlJc w:val="left"/>
      <w:pPr>
        <w:tabs>
          <w:tab w:val="num" w:pos="7109"/>
        </w:tabs>
        <w:ind w:left="7109" w:hanging="360"/>
      </w:pPr>
      <w:rPr>
        <w:rFonts w:ascii="Wingdings" w:hAnsi="Wingdings" w:hint="default"/>
      </w:rPr>
    </w:lvl>
  </w:abstractNum>
  <w:abstractNum w:abstractNumId="4" w15:restartNumberingAfterBreak="0">
    <w:nsid w:val="3F363F8C"/>
    <w:multiLevelType w:val="hybridMultilevel"/>
    <w:tmpl w:val="50C28166"/>
    <w:lvl w:ilvl="0" w:tplc="E76A8AE0">
      <w:numFmt w:val="bullet"/>
      <w:lvlText w:val=""/>
      <w:lvlJc w:val="left"/>
      <w:pPr>
        <w:ind w:left="360" w:hanging="360"/>
      </w:pPr>
      <w:rPr>
        <w:rFonts w:ascii="Symbol" w:eastAsia="Calibri" w:hAnsi="Symbo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5" w15:restartNumberingAfterBreak="0">
    <w:nsid w:val="7B443374"/>
    <w:multiLevelType w:val="hybridMultilevel"/>
    <w:tmpl w:val="4C248EC0"/>
    <w:lvl w:ilvl="0" w:tplc="1CCC0F5C">
      <w:numFmt w:val="bullet"/>
      <w:lvlText w:val="-"/>
      <w:lvlJc w:val="left"/>
      <w:pPr>
        <w:tabs>
          <w:tab w:val="num" w:pos="1349"/>
        </w:tabs>
        <w:ind w:left="1349" w:hanging="360"/>
      </w:pPr>
      <w:rPr>
        <w:rFonts w:ascii="Arial" w:eastAsia="Times New Roman" w:hAnsi="Arial" w:cs="Arial" w:hint="default"/>
      </w:rPr>
    </w:lvl>
    <w:lvl w:ilvl="1" w:tplc="0C0A0001">
      <w:start w:val="1"/>
      <w:numFmt w:val="bullet"/>
      <w:lvlText w:val=""/>
      <w:lvlJc w:val="left"/>
      <w:pPr>
        <w:tabs>
          <w:tab w:val="num" w:pos="2069"/>
        </w:tabs>
        <w:ind w:left="2069" w:hanging="360"/>
      </w:pPr>
      <w:rPr>
        <w:rFonts w:ascii="Symbol" w:hAnsi="Symbol" w:hint="default"/>
      </w:rPr>
    </w:lvl>
    <w:lvl w:ilvl="2" w:tplc="0C0A0005">
      <w:start w:val="1"/>
      <w:numFmt w:val="bullet"/>
      <w:lvlText w:val=""/>
      <w:lvlJc w:val="left"/>
      <w:pPr>
        <w:tabs>
          <w:tab w:val="num" w:pos="2789"/>
        </w:tabs>
        <w:ind w:left="2789" w:hanging="360"/>
      </w:pPr>
      <w:rPr>
        <w:rFonts w:ascii="Wingdings" w:hAnsi="Wingdings" w:hint="default"/>
      </w:rPr>
    </w:lvl>
    <w:lvl w:ilvl="3" w:tplc="0C0A0001">
      <w:start w:val="1"/>
      <w:numFmt w:val="bullet"/>
      <w:lvlText w:val=""/>
      <w:lvlJc w:val="left"/>
      <w:pPr>
        <w:tabs>
          <w:tab w:val="num" w:pos="3509"/>
        </w:tabs>
        <w:ind w:left="3509" w:hanging="360"/>
      </w:pPr>
      <w:rPr>
        <w:rFonts w:ascii="Symbol" w:hAnsi="Symbol" w:hint="default"/>
      </w:rPr>
    </w:lvl>
    <w:lvl w:ilvl="4" w:tplc="0C0A0003">
      <w:start w:val="1"/>
      <w:numFmt w:val="bullet"/>
      <w:lvlText w:val="o"/>
      <w:lvlJc w:val="left"/>
      <w:pPr>
        <w:tabs>
          <w:tab w:val="num" w:pos="4229"/>
        </w:tabs>
        <w:ind w:left="4229" w:hanging="360"/>
      </w:pPr>
      <w:rPr>
        <w:rFonts w:ascii="Courier New" w:hAnsi="Courier New" w:cs="Courier New" w:hint="default"/>
      </w:rPr>
    </w:lvl>
    <w:lvl w:ilvl="5" w:tplc="0C0A0005">
      <w:start w:val="1"/>
      <w:numFmt w:val="bullet"/>
      <w:lvlText w:val=""/>
      <w:lvlJc w:val="left"/>
      <w:pPr>
        <w:tabs>
          <w:tab w:val="num" w:pos="4949"/>
        </w:tabs>
        <w:ind w:left="4949" w:hanging="360"/>
      </w:pPr>
      <w:rPr>
        <w:rFonts w:ascii="Wingdings" w:hAnsi="Wingdings" w:hint="default"/>
      </w:rPr>
    </w:lvl>
    <w:lvl w:ilvl="6" w:tplc="0C0A0001">
      <w:start w:val="1"/>
      <w:numFmt w:val="bullet"/>
      <w:lvlText w:val=""/>
      <w:lvlJc w:val="left"/>
      <w:pPr>
        <w:tabs>
          <w:tab w:val="num" w:pos="5669"/>
        </w:tabs>
        <w:ind w:left="5669" w:hanging="360"/>
      </w:pPr>
      <w:rPr>
        <w:rFonts w:ascii="Symbol" w:hAnsi="Symbol" w:hint="default"/>
      </w:rPr>
    </w:lvl>
    <w:lvl w:ilvl="7" w:tplc="0C0A0003">
      <w:start w:val="1"/>
      <w:numFmt w:val="bullet"/>
      <w:lvlText w:val="o"/>
      <w:lvlJc w:val="left"/>
      <w:pPr>
        <w:tabs>
          <w:tab w:val="num" w:pos="6389"/>
        </w:tabs>
        <w:ind w:left="6389" w:hanging="360"/>
      </w:pPr>
      <w:rPr>
        <w:rFonts w:ascii="Courier New" w:hAnsi="Courier New" w:cs="Courier New" w:hint="default"/>
      </w:rPr>
    </w:lvl>
    <w:lvl w:ilvl="8" w:tplc="0C0A0005">
      <w:start w:val="1"/>
      <w:numFmt w:val="bullet"/>
      <w:lvlText w:val=""/>
      <w:lvlJc w:val="left"/>
      <w:pPr>
        <w:tabs>
          <w:tab w:val="num" w:pos="7109"/>
        </w:tabs>
        <w:ind w:left="7109" w:hanging="360"/>
      </w:pPr>
      <w:rPr>
        <w:rFonts w:ascii="Wingdings" w:hAnsi="Wingdings" w:hint="default"/>
      </w:rPr>
    </w:lvl>
  </w:abstractNum>
  <w:abstractNum w:abstractNumId="6" w15:restartNumberingAfterBreak="0">
    <w:nsid w:val="7BF07512"/>
    <w:multiLevelType w:val="hybridMultilevel"/>
    <w:tmpl w:val="EA1E48CC"/>
    <w:lvl w:ilvl="0" w:tplc="0C0A0005">
      <w:start w:val="1"/>
      <w:numFmt w:val="bullet"/>
      <w:lvlText w:val=""/>
      <w:lvlJc w:val="left"/>
      <w:pPr>
        <w:tabs>
          <w:tab w:val="num" w:pos="1349"/>
        </w:tabs>
        <w:ind w:left="1349" w:hanging="360"/>
      </w:pPr>
      <w:rPr>
        <w:rFonts w:ascii="Wingdings" w:hAnsi="Wingdings" w:hint="default"/>
      </w:rPr>
    </w:lvl>
    <w:lvl w:ilvl="1" w:tplc="0C0A0001">
      <w:start w:val="1"/>
      <w:numFmt w:val="bullet"/>
      <w:lvlText w:val=""/>
      <w:lvlJc w:val="left"/>
      <w:pPr>
        <w:tabs>
          <w:tab w:val="num" w:pos="2069"/>
        </w:tabs>
        <w:ind w:left="2069" w:hanging="360"/>
      </w:pPr>
      <w:rPr>
        <w:rFonts w:ascii="Symbol" w:hAnsi="Symbol" w:hint="default"/>
      </w:rPr>
    </w:lvl>
    <w:lvl w:ilvl="2" w:tplc="0C0A0005">
      <w:start w:val="1"/>
      <w:numFmt w:val="bullet"/>
      <w:lvlText w:val=""/>
      <w:lvlJc w:val="left"/>
      <w:pPr>
        <w:tabs>
          <w:tab w:val="num" w:pos="2789"/>
        </w:tabs>
        <w:ind w:left="2789" w:hanging="360"/>
      </w:pPr>
      <w:rPr>
        <w:rFonts w:ascii="Wingdings" w:hAnsi="Wingdings" w:hint="default"/>
      </w:rPr>
    </w:lvl>
    <w:lvl w:ilvl="3" w:tplc="0C0A0001">
      <w:start w:val="1"/>
      <w:numFmt w:val="bullet"/>
      <w:lvlText w:val=""/>
      <w:lvlJc w:val="left"/>
      <w:pPr>
        <w:tabs>
          <w:tab w:val="num" w:pos="3509"/>
        </w:tabs>
        <w:ind w:left="3509" w:hanging="360"/>
      </w:pPr>
      <w:rPr>
        <w:rFonts w:ascii="Symbol" w:hAnsi="Symbol" w:hint="default"/>
      </w:rPr>
    </w:lvl>
    <w:lvl w:ilvl="4" w:tplc="0C0A0003">
      <w:start w:val="1"/>
      <w:numFmt w:val="bullet"/>
      <w:lvlText w:val="o"/>
      <w:lvlJc w:val="left"/>
      <w:pPr>
        <w:tabs>
          <w:tab w:val="num" w:pos="4229"/>
        </w:tabs>
        <w:ind w:left="4229" w:hanging="360"/>
      </w:pPr>
      <w:rPr>
        <w:rFonts w:ascii="Courier New" w:hAnsi="Courier New" w:cs="Courier New" w:hint="default"/>
      </w:rPr>
    </w:lvl>
    <w:lvl w:ilvl="5" w:tplc="0C0A0005">
      <w:start w:val="1"/>
      <w:numFmt w:val="bullet"/>
      <w:lvlText w:val=""/>
      <w:lvlJc w:val="left"/>
      <w:pPr>
        <w:tabs>
          <w:tab w:val="num" w:pos="4949"/>
        </w:tabs>
        <w:ind w:left="4949" w:hanging="360"/>
      </w:pPr>
      <w:rPr>
        <w:rFonts w:ascii="Wingdings" w:hAnsi="Wingdings" w:hint="default"/>
      </w:rPr>
    </w:lvl>
    <w:lvl w:ilvl="6" w:tplc="0C0A0001">
      <w:start w:val="1"/>
      <w:numFmt w:val="bullet"/>
      <w:lvlText w:val=""/>
      <w:lvlJc w:val="left"/>
      <w:pPr>
        <w:tabs>
          <w:tab w:val="num" w:pos="5669"/>
        </w:tabs>
        <w:ind w:left="5669" w:hanging="360"/>
      </w:pPr>
      <w:rPr>
        <w:rFonts w:ascii="Symbol" w:hAnsi="Symbol" w:hint="default"/>
      </w:rPr>
    </w:lvl>
    <w:lvl w:ilvl="7" w:tplc="0C0A0003">
      <w:start w:val="1"/>
      <w:numFmt w:val="bullet"/>
      <w:lvlText w:val="o"/>
      <w:lvlJc w:val="left"/>
      <w:pPr>
        <w:tabs>
          <w:tab w:val="num" w:pos="6389"/>
        </w:tabs>
        <w:ind w:left="6389" w:hanging="360"/>
      </w:pPr>
      <w:rPr>
        <w:rFonts w:ascii="Courier New" w:hAnsi="Courier New" w:cs="Courier New" w:hint="default"/>
      </w:rPr>
    </w:lvl>
    <w:lvl w:ilvl="8" w:tplc="0C0A0005">
      <w:start w:val="1"/>
      <w:numFmt w:val="bullet"/>
      <w:lvlText w:val=""/>
      <w:lvlJc w:val="left"/>
      <w:pPr>
        <w:tabs>
          <w:tab w:val="num" w:pos="7109"/>
        </w:tabs>
        <w:ind w:left="7109" w:hanging="360"/>
      </w:pPr>
      <w:rPr>
        <w:rFonts w:ascii="Wingdings" w:hAnsi="Wingdings" w:hint="default"/>
      </w:rPr>
    </w:lvl>
  </w:abstractNum>
  <w:num w:numId="1" w16cid:durableId="698051677">
    <w:abstractNumId w:val="3"/>
  </w:num>
  <w:num w:numId="2" w16cid:durableId="409814313">
    <w:abstractNumId w:val="6"/>
  </w:num>
  <w:num w:numId="3" w16cid:durableId="914706663">
    <w:abstractNumId w:val="5"/>
  </w:num>
  <w:num w:numId="4" w16cid:durableId="85687172">
    <w:abstractNumId w:val="1"/>
  </w:num>
  <w:num w:numId="5" w16cid:durableId="1856262613">
    <w:abstractNumId w:val="2"/>
  </w:num>
  <w:num w:numId="6" w16cid:durableId="871378366">
    <w:abstractNumId w:val="0"/>
  </w:num>
  <w:num w:numId="7" w16cid:durableId="1254120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980"/>
    <w:rsid w:val="00001EE5"/>
    <w:rsid w:val="00043408"/>
    <w:rsid w:val="0005750D"/>
    <w:rsid w:val="000E292E"/>
    <w:rsid w:val="00187265"/>
    <w:rsid w:val="00197839"/>
    <w:rsid w:val="001F0D0F"/>
    <w:rsid w:val="002426FF"/>
    <w:rsid w:val="0026429F"/>
    <w:rsid w:val="00292157"/>
    <w:rsid w:val="002C11EA"/>
    <w:rsid w:val="003460EC"/>
    <w:rsid w:val="00352B88"/>
    <w:rsid w:val="00433D41"/>
    <w:rsid w:val="0047270A"/>
    <w:rsid w:val="0049391A"/>
    <w:rsid w:val="004B66F0"/>
    <w:rsid w:val="00502030"/>
    <w:rsid w:val="00530B6B"/>
    <w:rsid w:val="0055250F"/>
    <w:rsid w:val="00560350"/>
    <w:rsid w:val="006412C3"/>
    <w:rsid w:val="006610F6"/>
    <w:rsid w:val="00684980"/>
    <w:rsid w:val="006957F4"/>
    <w:rsid w:val="00695C03"/>
    <w:rsid w:val="00697320"/>
    <w:rsid w:val="006E643D"/>
    <w:rsid w:val="006F2E35"/>
    <w:rsid w:val="007C3575"/>
    <w:rsid w:val="00841367"/>
    <w:rsid w:val="00857F4A"/>
    <w:rsid w:val="00890323"/>
    <w:rsid w:val="008E2016"/>
    <w:rsid w:val="00900081"/>
    <w:rsid w:val="00912617"/>
    <w:rsid w:val="0093342B"/>
    <w:rsid w:val="009611C9"/>
    <w:rsid w:val="009A3321"/>
    <w:rsid w:val="00A03DA7"/>
    <w:rsid w:val="00A05B88"/>
    <w:rsid w:val="00A52566"/>
    <w:rsid w:val="00A6471B"/>
    <w:rsid w:val="00AD6A35"/>
    <w:rsid w:val="00AF296A"/>
    <w:rsid w:val="00B06112"/>
    <w:rsid w:val="00B07751"/>
    <w:rsid w:val="00B26017"/>
    <w:rsid w:val="00B27D69"/>
    <w:rsid w:val="00B40CE8"/>
    <w:rsid w:val="00B563E8"/>
    <w:rsid w:val="00B8164D"/>
    <w:rsid w:val="00BB6515"/>
    <w:rsid w:val="00D43D31"/>
    <w:rsid w:val="00D63CA1"/>
    <w:rsid w:val="00E042E6"/>
    <w:rsid w:val="00EC2F7C"/>
    <w:rsid w:val="00F9273B"/>
    <w:rsid w:val="00FF6E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FCB8D"/>
  <w15:chartTrackingRefBased/>
  <w15:docId w15:val="{400D5F14-A06A-48EB-9807-45C12EF1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15"/>
    <w:uiPriority w:val="99"/>
    <w:unhideWhenUsed/>
    <w:rsid w:val="00530B6B"/>
    <w:pPr>
      <w:tabs>
        <w:tab w:val="center" w:pos="4252"/>
        <w:tab w:val="right" w:pos="8504"/>
      </w:tabs>
    </w:pPr>
  </w:style>
  <w:style w:type="paragraph" w:customStyle="1" w:styleId="Normal0">
    <w:name w:val="[Normal]"/>
    <w:rPr>
      <w:rFonts w:ascii="Arial" w:eastAsia="Arial" w:hAnsi="Arial"/>
      <w:sz w:val="24"/>
      <w:lang w:val="es-ES_tradnl" w:eastAsia="es-ES_tradnl"/>
    </w:rPr>
  </w:style>
  <w:style w:type="paragraph" w:customStyle="1" w:styleId="Encabezado12">
    <w:name w:val="Encabezado12"/>
    <w:basedOn w:val="Normal"/>
    <w:pPr>
      <w:tabs>
        <w:tab w:val="center" w:pos="4252"/>
        <w:tab w:val="right" w:pos="8504"/>
      </w:tabs>
    </w:pPr>
  </w:style>
  <w:style w:type="paragraph" w:customStyle="1" w:styleId="Piedepgina1">
    <w:name w:val="Pie de página1"/>
    <w:basedOn w:val="Normal"/>
    <w:pPr>
      <w:tabs>
        <w:tab w:val="center" w:pos="4252"/>
        <w:tab w:val="right" w:pos="8504"/>
      </w:tabs>
    </w:pPr>
  </w:style>
  <w:style w:type="paragraph" w:customStyle="1" w:styleId="Encabezamiento">
    <w:name w:val="Encabezamiento"/>
    <w:basedOn w:val="Normal"/>
    <w:pPr>
      <w:tabs>
        <w:tab w:val="center" w:pos="4252"/>
        <w:tab w:val="right" w:pos="8504"/>
      </w:tabs>
      <w:spacing w:after="0" w:line="240" w:lineRule="atLeast"/>
    </w:pPr>
    <w:rPr>
      <w:rFonts w:ascii="Times New Roman" w:eastAsia="Times New Roman" w:hAnsi="Times New Roman"/>
      <w:sz w:val="20"/>
    </w:rPr>
  </w:style>
  <w:style w:type="paragraph" w:customStyle="1" w:styleId="Encabezado15">
    <w:name w:val="Encabezado15"/>
    <w:basedOn w:val="Normal"/>
    <w:pPr>
      <w:tabs>
        <w:tab w:val="center" w:pos="4252"/>
        <w:tab w:val="right" w:pos="8504"/>
      </w:tabs>
    </w:pPr>
  </w:style>
  <w:style w:type="paragraph" w:customStyle="1" w:styleId="Piedepgina9">
    <w:name w:val="Pie de página9"/>
    <w:basedOn w:val="Normal"/>
    <w:pPr>
      <w:tabs>
        <w:tab w:val="center" w:pos="4252"/>
        <w:tab w:val="right" w:pos="8504"/>
      </w:tabs>
    </w:pPr>
  </w:style>
  <w:style w:type="paragraph" w:customStyle="1" w:styleId="Encabezado14">
    <w:name w:val="Encabezado14"/>
    <w:basedOn w:val="Normal"/>
    <w:pPr>
      <w:tabs>
        <w:tab w:val="center" w:pos="4252"/>
        <w:tab w:val="right" w:pos="8504"/>
      </w:tabs>
    </w:pPr>
  </w:style>
  <w:style w:type="paragraph" w:styleId="Prrafodelista">
    <w:name w:val="List Paragraph"/>
    <w:basedOn w:val="Normal"/>
    <w:qFormat/>
    <w:pPr>
      <w:ind w:left="720"/>
    </w:pPr>
  </w:style>
  <w:style w:type="paragraph" w:customStyle="1" w:styleId="Encabezado13">
    <w:name w:val="Encabezado13"/>
    <w:basedOn w:val="Normal"/>
    <w:pPr>
      <w:tabs>
        <w:tab w:val="center" w:pos="4252"/>
        <w:tab w:val="right" w:pos="8504"/>
      </w:tabs>
    </w:pPr>
  </w:style>
  <w:style w:type="paragraph" w:customStyle="1" w:styleId="Encabezado11">
    <w:name w:val="Encabezado11"/>
    <w:basedOn w:val="Normal"/>
    <w:pPr>
      <w:tabs>
        <w:tab w:val="center" w:pos="4252"/>
        <w:tab w:val="right" w:pos="8504"/>
      </w:tabs>
    </w:pPr>
  </w:style>
  <w:style w:type="paragraph" w:customStyle="1" w:styleId="Encabezado10">
    <w:name w:val="Encabezado10"/>
    <w:basedOn w:val="Normal"/>
    <w:pPr>
      <w:tabs>
        <w:tab w:val="center" w:pos="4252"/>
        <w:tab w:val="right" w:pos="8504"/>
      </w:tabs>
    </w:pPr>
  </w:style>
  <w:style w:type="paragraph" w:customStyle="1" w:styleId="Encabezado1">
    <w:name w:val="Encabezado1"/>
    <w:basedOn w:val="Normal"/>
    <w:pPr>
      <w:tabs>
        <w:tab w:val="center" w:pos="4252"/>
        <w:tab w:val="right" w:pos="8504"/>
      </w:tabs>
      <w:spacing w:after="0" w:line="240" w:lineRule="atLeast"/>
    </w:pPr>
    <w:rPr>
      <w:rFonts w:ascii="Times New Roman" w:eastAsia="Times New Roman" w:hAnsi="Times New Roman"/>
      <w:sz w:val="20"/>
    </w:rPr>
  </w:style>
  <w:style w:type="paragraph" w:customStyle="1" w:styleId="Encabezado8">
    <w:name w:val="Encabezado8"/>
    <w:basedOn w:val="Normal"/>
    <w:pPr>
      <w:tabs>
        <w:tab w:val="center" w:pos="4252"/>
        <w:tab w:val="right" w:pos="8504"/>
      </w:tabs>
    </w:pPr>
  </w:style>
  <w:style w:type="paragraph" w:customStyle="1" w:styleId="Encabezado7">
    <w:name w:val="Encabezado7"/>
    <w:basedOn w:val="Normal"/>
    <w:pPr>
      <w:tabs>
        <w:tab w:val="center" w:pos="4252"/>
        <w:tab w:val="right" w:pos="8504"/>
      </w:tabs>
    </w:pPr>
  </w:style>
  <w:style w:type="paragraph" w:customStyle="1" w:styleId="Piedepgina4">
    <w:name w:val="Pie de página4"/>
    <w:basedOn w:val="Normal"/>
    <w:pPr>
      <w:tabs>
        <w:tab w:val="center" w:pos="4252"/>
        <w:tab w:val="right" w:pos="8504"/>
      </w:tabs>
    </w:pPr>
  </w:style>
  <w:style w:type="paragraph" w:customStyle="1" w:styleId="Encabezado6">
    <w:name w:val="Encabezado6"/>
    <w:basedOn w:val="Normal"/>
    <w:pPr>
      <w:tabs>
        <w:tab w:val="center" w:pos="4252"/>
        <w:tab w:val="right" w:pos="8504"/>
      </w:tabs>
    </w:pPr>
  </w:style>
  <w:style w:type="paragraph" w:customStyle="1" w:styleId="Encabezado5">
    <w:name w:val="Encabezado5"/>
    <w:basedOn w:val="Normal"/>
    <w:pPr>
      <w:tabs>
        <w:tab w:val="center" w:pos="4252"/>
        <w:tab w:val="right" w:pos="8504"/>
      </w:tabs>
    </w:pPr>
  </w:style>
  <w:style w:type="paragraph" w:customStyle="1" w:styleId="Encabezado4">
    <w:name w:val="Encabezado4"/>
    <w:basedOn w:val="Normal"/>
    <w:pPr>
      <w:tabs>
        <w:tab w:val="center" w:pos="4252"/>
        <w:tab w:val="right" w:pos="8504"/>
      </w:tabs>
    </w:pPr>
  </w:style>
  <w:style w:type="paragraph" w:customStyle="1" w:styleId="Encabezado3">
    <w:name w:val="Encabezado3"/>
    <w:basedOn w:val="Normal"/>
    <w:pPr>
      <w:tabs>
        <w:tab w:val="center" w:pos="4252"/>
        <w:tab w:val="right" w:pos="8504"/>
      </w:tabs>
    </w:pPr>
  </w:style>
  <w:style w:type="paragraph" w:customStyle="1" w:styleId="Encabezado2">
    <w:name w:val="Encabezado2"/>
    <w:basedOn w:val="Normal"/>
    <w:pPr>
      <w:tabs>
        <w:tab w:val="center" w:pos="4252"/>
        <w:tab w:val="right" w:pos="8504"/>
      </w:tabs>
    </w:pPr>
  </w:style>
  <w:style w:type="paragraph" w:styleId="Textodeglobo">
    <w:name w:val="Balloon Text"/>
    <w:basedOn w:val="Normal"/>
    <w:pPr>
      <w:spacing w:after="0" w:line="240" w:lineRule="atLeast"/>
    </w:pPr>
    <w:rPr>
      <w:rFonts w:ascii="Tahoma" w:eastAsia="Tahoma" w:hAnsi="Tahoma"/>
      <w:sz w:val="16"/>
    </w:rPr>
  </w:style>
  <w:style w:type="paragraph" w:customStyle="1" w:styleId="Piedepgina2">
    <w:name w:val="Pie de página2"/>
    <w:basedOn w:val="Normal"/>
    <w:pPr>
      <w:tabs>
        <w:tab w:val="center" w:pos="4252"/>
        <w:tab w:val="right" w:pos="8504"/>
      </w:tabs>
    </w:pPr>
  </w:style>
  <w:style w:type="paragraph" w:customStyle="1" w:styleId="Piedepgina3">
    <w:name w:val="Pie de página3"/>
    <w:basedOn w:val="Normal"/>
    <w:pPr>
      <w:tabs>
        <w:tab w:val="center" w:pos="4252"/>
        <w:tab w:val="right" w:pos="8504"/>
      </w:tabs>
    </w:pPr>
  </w:style>
  <w:style w:type="paragraph" w:customStyle="1" w:styleId="Piedepgina5">
    <w:name w:val="Pie de página5"/>
    <w:basedOn w:val="Normal"/>
    <w:pPr>
      <w:tabs>
        <w:tab w:val="center" w:pos="4252"/>
        <w:tab w:val="right" w:pos="8504"/>
      </w:tabs>
    </w:pPr>
  </w:style>
  <w:style w:type="paragraph" w:customStyle="1" w:styleId="Piedepgina6">
    <w:name w:val="Pie de página6"/>
    <w:basedOn w:val="Normal"/>
    <w:pPr>
      <w:tabs>
        <w:tab w:val="center" w:pos="4252"/>
        <w:tab w:val="right" w:pos="8504"/>
      </w:tabs>
    </w:pPr>
  </w:style>
  <w:style w:type="paragraph" w:customStyle="1" w:styleId="Piedepgina7">
    <w:name w:val="Pie de página7"/>
    <w:basedOn w:val="Normal"/>
    <w:pPr>
      <w:tabs>
        <w:tab w:val="center" w:pos="4252"/>
        <w:tab w:val="right" w:pos="8504"/>
      </w:tabs>
    </w:pPr>
  </w:style>
  <w:style w:type="paragraph" w:customStyle="1" w:styleId="Piedepgina8">
    <w:name w:val="Pie de página8"/>
    <w:basedOn w:val="Normal"/>
    <w:pPr>
      <w:tabs>
        <w:tab w:val="center" w:pos="4252"/>
        <w:tab w:val="right" w:pos="8504"/>
      </w:tabs>
    </w:pPr>
  </w:style>
  <w:style w:type="paragraph" w:customStyle="1" w:styleId="Encabezado9">
    <w:name w:val="Encabezado9"/>
    <w:basedOn w:val="Normal"/>
    <w:pPr>
      <w:tabs>
        <w:tab w:val="center" w:pos="4252"/>
        <w:tab w:val="right" w:pos="8504"/>
      </w:tabs>
    </w:pPr>
  </w:style>
  <w:style w:type="paragraph" w:customStyle="1" w:styleId="Piedepgina10">
    <w:name w:val="Pie de página10"/>
    <w:basedOn w:val="Normal"/>
    <w:pPr>
      <w:tabs>
        <w:tab w:val="center" w:pos="4252"/>
        <w:tab w:val="right" w:pos="8504"/>
      </w:tabs>
    </w:pPr>
  </w:style>
  <w:style w:type="paragraph" w:customStyle="1" w:styleId="Piedepgina11">
    <w:name w:val="Pie de página11"/>
    <w:basedOn w:val="Normal"/>
    <w:pPr>
      <w:tabs>
        <w:tab w:val="center" w:pos="4252"/>
        <w:tab w:val="right" w:pos="8504"/>
      </w:tabs>
    </w:pPr>
  </w:style>
  <w:style w:type="paragraph" w:customStyle="1" w:styleId="Piedepgina12">
    <w:name w:val="Pie de página12"/>
    <w:basedOn w:val="Normal"/>
    <w:pPr>
      <w:tabs>
        <w:tab w:val="center" w:pos="4252"/>
        <w:tab w:val="right" w:pos="8504"/>
      </w:tabs>
    </w:pPr>
  </w:style>
  <w:style w:type="paragraph" w:customStyle="1" w:styleId="Piedepgina13">
    <w:name w:val="Pie de página13"/>
    <w:basedOn w:val="Normal"/>
    <w:pPr>
      <w:tabs>
        <w:tab w:val="center" w:pos="4252"/>
        <w:tab w:val="right" w:pos="8504"/>
      </w:tabs>
    </w:pPr>
  </w:style>
  <w:style w:type="paragraph" w:customStyle="1" w:styleId="Piedepgina14">
    <w:name w:val="Pie de página14"/>
    <w:basedOn w:val="Normal"/>
    <w:pPr>
      <w:tabs>
        <w:tab w:val="center" w:pos="4252"/>
        <w:tab w:val="right" w:pos="8504"/>
      </w:tabs>
    </w:pPr>
  </w:style>
  <w:style w:type="paragraph" w:customStyle="1" w:styleId="Piedepgina15">
    <w:name w:val="Pie de página15"/>
    <w:basedOn w:val="Normal"/>
    <w:pPr>
      <w:tabs>
        <w:tab w:val="center" w:pos="4252"/>
        <w:tab w:val="right" w:pos="8504"/>
      </w:tabs>
    </w:pPr>
  </w:style>
  <w:style w:type="character" w:customStyle="1" w:styleId="Internetlink">
    <w:name w:val="Internet link"/>
    <w:rPr>
      <w:color w:val="0000FF"/>
      <w:u w:val="single"/>
    </w:rPr>
  </w:style>
  <w:style w:type="character" w:customStyle="1" w:styleId="EnlacedeInternet">
    <w:name w:val="Enlace de Internet"/>
    <w:rPr>
      <w:color w:val="0000FF"/>
      <w:u w:val="single"/>
    </w:rPr>
  </w:style>
  <w:style w:type="paragraph" w:customStyle="1" w:styleId="Default">
    <w:name w:val="Default"/>
    <w:basedOn w:val="Normal0"/>
    <w:rPr>
      <w:color w:val="000000"/>
    </w:rPr>
  </w:style>
  <w:style w:type="character" w:customStyle="1" w:styleId="EncabezadoCar">
    <w:name w:val="Encabezado Car"/>
    <w:rPr>
      <w:rFonts w:ascii="Times New Roman" w:eastAsia="Times New Roman" w:hAnsi="Times New Roman"/>
    </w:rPr>
  </w:style>
  <w:style w:type="character" w:customStyle="1" w:styleId="PiedepginaCar">
    <w:name w:val="Pie de página Car"/>
    <w:rPr>
      <w:sz w:val="22"/>
    </w:rPr>
  </w:style>
  <w:style w:type="character" w:customStyle="1" w:styleId="TextodegloboCar">
    <w:name w:val="Texto de globo Car"/>
    <w:rPr>
      <w:rFonts w:ascii="Tahoma" w:eastAsia="Tahoma" w:hAnsi="Tahoma"/>
      <w:sz w:val="16"/>
    </w:rPr>
  </w:style>
  <w:style w:type="character" w:customStyle="1" w:styleId="EncabezadoCar1">
    <w:name w:val="Encabezado Car1"/>
    <w:rPr>
      <w:rFonts w:ascii="Calibri" w:eastAsia="Calibri" w:hAnsi="Calibri"/>
      <w:sz w:val="22"/>
    </w:rPr>
  </w:style>
  <w:style w:type="character" w:customStyle="1" w:styleId="PiedepginaCar1">
    <w:name w:val="Pie de página Car1"/>
    <w:rPr>
      <w:rFonts w:ascii="Calibri" w:eastAsia="Calibri" w:hAnsi="Calibri"/>
      <w:sz w:val="22"/>
    </w:rPr>
  </w:style>
  <w:style w:type="character" w:customStyle="1" w:styleId="EncabezadoCar2">
    <w:name w:val="Encabezado Car2"/>
    <w:rPr>
      <w:rFonts w:ascii="Calibri" w:eastAsia="Calibri" w:hAnsi="Calibri"/>
      <w:sz w:val="22"/>
    </w:rPr>
  </w:style>
  <w:style w:type="character" w:customStyle="1" w:styleId="PiedepginaCar2">
    <w:name w:val="Pie de página Car2"/>
    <w:rPr>
      <w:rFonts w:ascii="Calibri" w:eastAsia="Calibri" w:hAnsi="Calibri"/>
      <w:sz w:val="22"/>
    </w:rPr>
  </w:style>
  <w:style w:type="character" w:customStyle="1" w:styleId="EncabezadoCar3">
    <w:name w:val="Encabezado Car3"/>
    <w:rPr>
      <w:rFonts w:ascii="Calibri" w:eastAsia="Calibri" w:hAnsi="Calibri"/>
      <w:sz w:val="22"/>
    </w:rPr>
  </w:style>
  <w:style w:type="character" w:customStyle="1" w:styleId="PiedepginaCar3">
    <w:name w:val="Pie de página Car3"/>
    <w:rPr>
      <w:rFonts w:ascii="Calibri" w:eastAsia="Calibri" w:hAnsi="Calibri"/>
      <w:sz w:val="22"/>
    </w:rPr>
  </w:style>
  <w:style w:type="character" w:customStyle="1" w:styleId="EncabezadoCar4">
    <w:name w:val="Encabezado Car4"/>
    <w:rPr>
      <w:rFonts w:ascii="Calibri" w:eastAsia="Calibri" w:hAnsi="Calibri"/>
      <w:sz w:val="22"/>
    </w:rPr>
  </w:style>
  <w:style w:type="character" w:customStyle="1" w:styleId="PiedepginaCar4">
    <w:name w:val="Pie de página Car4"/>
    <w:rPr>
      <w:rFonts w:ascii="Calibri" w:eastAsia="Calibri" w:hAnsi="Calibri"/>
      <w:sz w:val="22"/>
    </w:rPr>
  </w:style>
  <w:style w:type="character" w:customStyle="1" w:styleId="EncabezadoCar5">
    <w:name w:val="Encabezado Car5"/>
    <w:rPr>
      <w:rFonts w:ascii="Calibri" w:eastAsia="Calibri" w:hAnsi="Calibri"/>
      <w:sz w:val="22"/>
    </w:rPr>
  </w:style>
  <w:style w:type="character" w:customStyle="1" w:styleId="PiedepginaCar5">
    <w:name w:val="Pie de página Car5"/>
    <w:rPr>
      <w:rFonts w:ascii="Calibri" w:eastAsia="Calibri" w:hAnsi="Calibri"/>
      <w:sz w:val="22"/>
    </w:rPr>
  </w:style>
  <w:style w:type="character" w:customStyle="1" w:styleId="EncabezadoCar6">
    <w:name w:val="Encabezado Car6"/>
    <w:rPr>
      <w:rFonts w:ascii="Calibri" w:eastAsia="Calibri" w:hAnsi="Calibri"/>
      <w:sz w:val="22"/>
    </w:rPr>
  </w:style>
  <w:style w:type="character" w:customStyle="1" w:styleId="PiedepginaCar6">
    <w:name w:val="Pie de página Car6"/>
    <w:rPr>
      <w:rFonts w:ascii="Calibri" w:eastAsia="Calibri" w:hAnsi="Calibri"/>
      <w:sz w:val="22"/>
    </w:rPr>
  </w:style>
  <w:style w:type="character" w:customStyle="1" w:styleId="EncabezadoCar7">
    <w:name w:val="Encabezado Car7"/>
    <w:rPr>
      <w:rFonts w:ascii="Calibri" w:eastAsia="Calibri" w:hAnsi="Calibri"/>
      <w:sz w:val="22"/>
    </w:rPr>
  </w:style>
  <w:style w:type="character" w:customStyle="1" w:styleId="PiedepginaCar7">
    <w:name w:val="Pie de página Car7"/>
    <w:rPr>
      <w:rFonts w:ascii="Calibri" w:eastAsia="Calibri" w:hAnsi="Calibri"/>
      <w:sz w:val="22"/>
    </w:rPr>
  </w:style>
  <w:style w:type="character" w:customStyle="1" w:styleId="EncabezadoCar8">
    <w:name w:val="Encabezado Car8"/>
    <w:rPr>
      <w:rFonts w:ascii="Calibri" w:eastAsia="Calibri" w:hAnsi="Calibri"/>
      <w:sz w:val="22"/>
    </w:rPr>
  </w:style>
  <w:style w:type="character" w:customStyle="1" w:styleId="PiedepginaCar8">
    <w:name w:val="Pie de página Car8"/>
    <w:rPr>
      <w:rFonts w:ascii="Calibri" w:eastAsia="Calibri" w:hAnsi="Calibri"/>
      <w:sz w:val="22"/>
    </w:rPr>
  </w:style>
  <w:style w:type="character" w:customStyle="1" w:styleId="EncabezadoCar9">
    <w:name w:val="Encabezado Car9"/>
    <w:rPr>
      <w:rFonts w:ascii="Calibri" w:eastAsia="Calibri" w:hAnsi="Calibri"/>
      <w:sz w:val="22"/>
    </w:rPr>
  </w:style>
  <w:style w:type="character" w:customStyle="1" w:styleId="PiedepginaCar9">
    <w:name w:val="Pie de página Car9"/>
    <w:rPr>
      <w:rFonts w:ascii="Calibri" w:eastAsia="Calibri" w:hAnsi="Calibri"/>
      <w:sz w:val="22"/>
    </w:rPr>
  </w:style>
  <w:style w:type="character" w:customStyle="1" w:styleId="EncabezadoCar10">
    <w:name w:val="Encabezado Car10"/>
    <w:rPr>
      <w:rFonts w:ascii="Calibri" w:eastAsia="Calibri" w:hAnsi="Calibri"/>
      <w:sz w:val="22"/>
    </w:rPr>
  </w:style>
  <w:style w:type="character" w:customStyle="1" w:styleId="PiedepginaCar10">
    <w:name w:val="Pie de página Car10"/>
    <w:rPr>
      <w:rFonts w:ascii="Calibri" w:eastAsia="Calibri" w:hAnsi="Calibri"/>
      <w:sz w:val="22"/>
    </w:rPr>
  </w:style>
  <w:style w:type="character" w:customStyle="1" w:styleId="EncabezadoCar11">
    <w:name w:val="Encabezado Car11"/>
    <w:rPr>
      <w:rFonts w:ascii="Calibri" w:eastAsia="Calibri" w:hAnsi="Calibri"/>
      <w:sz w:val="22"/>
    </w:rPr>
  </w:style>
  <w:style w:type="character" w:customStyle="1" w:styleId="PiedepginaCar11">
    <w:name w:val="Pie de página Car11"/>
    <w:rPr>
      <w:rFonts w:ascii="Calibri" w:eastAsia="Calibri" w:hAnsi="Calibri"/>
      <w:sz w:val="22"/>
    </w:rPr>
  </w:style>
  <w:style w:type="character" w:customStyle="1" w:styleId="EncabezadoCar12">
    <w:name w:val="Encabezado Car12"/>
    <w:rPr>
      <w:rFonts w:ascii="Calibri" w:eastAsia="Calibri" w:hAnsi="Calibri"/>
      <w:sz w:val="22"/>
    </w:rPr>
  </w:style>
  <w:style w:type="character" w:customStyle="1" w:styleId="PiedepginaCar12">
    <w:name w:val="Pie de página Car12"/>
    <w:rPr>
      <w:rFonts w:ascii="Calibri" w:eastAsia="Calibri" w:hAnsi="Calibri"/>
      <w:sz w:val="22"/>
    </w:rPr>
  </w:style>
  <w:style w:type="character" w:customStyle="1" w:styleId="EncabezadoCar13">
    <w:name w:val="Encabezado Car13"/>
    <w:rPr>
      <w:rFonts w:ascii="Calibri" w:eastAsia="Calibri" w:hAnsi="Calibri"/>
      <w:sz w:val="22"/>
    </w:rPr>
  </w:style>
  <w:style w:type="character" w:customStyle="1" w:styleId="PiedepginaCar13">
    <w:name w:val="Pie de página Car13"/>
    <w:rPr>
      <w:rFonts w:ascii="Calibri" w:eastAsia="Calibri" w:hAnsi="Calibri"/>
      <w:sz w:val="22"/>
    </w:rPr>
  </w:style>
  <w:style w:type="character" w:customStyle="1" w:styleId="EncabezadoCar14">
    <w:name w:val="Encabezado Car14"/>
    <w:rPr>
      <w:rFonts w:ascii="Calibri" w:eastAsia="Calibri" w:hAnsi="Calibri"/>
      <w:sz w:val="22"/>
    </w:rPr>
  </w:style>
  <w:style w:type="character" w:customStyle="1" w:styleId="PiedepginaCar14">
    <w:name w:val="Pie de página Car14"/>
    <w:rPr>
      <w:rFonts w:ascii="Calibri" w:eastAsia="Calibri" w:hAnsi="Calibri"/>
      <w:sz w:val="22"/>
    </w:rPr>
  </w:style>
  <w:style w:type="character" w:customStyle="1" w:styleId="EncabezadoCar15">
    <w:name w:val="Encabezado Car15"/>
    <w:link w:val="Encabezado"/>
    <w:uiPriority w:val="99"/>
    <w:rsid w:val="00530B6B"/>
    <w:rPr>
      <w:rFonts w:ascii="Calibri" w:eastAsia="Calibri" w:hAnsi="Calibri"/>
      <w:sz w:val="22"/>
      <w:lang w:val="es-ES_tradnl" w:eastAsia="es-ES_tradnl"/>
    </w:rPr>
  </w:style>
  <w:style w:type="paragraph" w:styleId="Piedepgina">
    <w:name w:val="footer"/>
    <w:basedOn w:val="Normal"/>
    <w:link w:val="PiedepginaCar15"/>
    <w:uiPriority w:val="99"/>
    <w:unhideWhenUsed/>
    <w:rsid w:val="00530B6B"/>
    <w:pPr>
      <w:tabs>
        <w:tab w:val="center" w:pos="4252"/>
        <w:tab w:val="right" w:pos="8504"/>
      </w:tabs>
    </w:pPr>
  </w:style>
  <w:style w:type="character" w:customStyle="1" w:styleId="PiedepginaCar15">
    <w:name w:val="Pie de página Car15"/>
    <w:link w:val="Piedepgina"/>
    <w:uiPriority w:val="99"/>
    <w:rsid w:val="00530B6B"/>
    <w:rPr>
      <w:rFonts w:ascii="Calibri" w:eastAsia="Calibri" w:hAnsi="Calibri"/>
      <w:sz w:val="22"/>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40296">
      <w:bodyDiv w:val="1"/>
      <w:marLeft w:val="0"/>
      <w:marRight w:val="0"/>
      <w:marTop w:val="0"/>
      <w:marBottom w:val="0"/>
      <w:divBdr>
        <w:top w:val="none" w:sz="0" w:space="0" w:color="auto"/>
        <w:left w:val="none" w:sz="0" w:space="0" w:color="auto"/>
        <w:bottom w:val="none" w:sz="0" w:space="0" w:color="auto"/>
        <w:right w:val="none" w:sz="0" w:space="0" w:color="auto"/>
      </w:divBdr>
    </w:div>
    <w:div w:id="147406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llamasl\Desktop\LOGOS\FOLIO%20B_N%20AYTO%202023_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90E9C9733F7C442B4C0AF62EAB086BD" ma:contentTypeVersion="0" ma:contentTypeDescription="Crear nuevo documento." ma:contentTypeScope="" ma:versionID="8c9742230ca7a7a19abb64cc8b70c3eb">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B07E431-2665-4188-864F-D2D90D6834E1}">
  <ds:schemaRefs>
    <ds:schemaRef ds:uri="http://schemas.microsoft.com/office/2006/metadata/properties"/>
  </ds:schemaRefs>
</ds:datastoreItem>
</file>

<file path=customXml/itemProps2.xml><?xml version="1.0" encoding="utf-8"?>
<ds:datastoreItem xmlns:ds="http://schemas.openxmlformats.org/officeDocument/2006/customXml" ds:itemID="{5110F377-D53F-4280-8E66-4BDD41053B70}">
  <ds:schemaRefs>
    <ds:schemaRef ds:uri="http://schemas.microsoft.com/sharepoint/v3/contenttype/forms"/>
  </ds:schemaRefs>
</ds:datastoreItem>
</file>

<file path=customXml/itemProps3.xml><?xml version="1.0" encoding="utf-8"?>
<ds:datastoreItem xmlns:ds="http://schemas.openxmlformats.org/officeDocument/2006/customXml" ds:itemID="{32476A92-E9C7-49FB-86B8-D5C470FE6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FOLIO B_N AYTO 2023_09</Template>
  <TotalTime>3</TotalTime>
  <Pages>2</Pages>
  <Words>439</Words>
  <Characters>2639</Characters>
  <Application>Microsoft Office Word</Application>
  <DocSecurity>4</DocSecurity>
  <Lines>56</Lines>
  <Paragraphs>31</Paragraphs>
  <ScaleCrop>false</ScaleCrop>
  <HeadingPairs>
    <vt:vector size="2" baseType="variant">
      <vt:variant>
        <vt:lpstr>Título</vt:lpstr>
      </vt:variant>
      <vt:variant>
        <vt:i4>1</vt:i4>
      </vt:variant>
    </vt:vector>
  </HeadingPairs>
  <TitlesOfParts>
    <vt:vector size="1" baseType="lpstr">
      <vt:lpstr/>
    </vt:vector>
  </TitlesOfParts>
  <Company>Ayto. Torrejon de Ardoz</Company>
  <LinksUpToDate>false</LinksUpToDate>
  <CharactersWithSpaces>3047</CharactersWithSpaces>
  <SharedDoc>false</SharedDoc>
  <HyperlinkBase>C:\Users\MIGUEL~1.HER\AppData\Local\Temp\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Mercedes Llamas Luzón</dc:creator>
  <cp:keywords/>
  <cp:lastModifiedBy>Paloma Mena Martinez-Campos</cp:lastModifiedBy>
  <cp:revision>2</cp:revision>
  <cp:lastPrinted>2026-10-07T07:00:00Z</cp:lastPrinted>
  <dcterms:created xsi:type="dcterms:W3CDTF">2026-10-21T12:48:00Z</dcterms:created>
  <dcterms:modified xsi:type="dcterms:W3CDTF">2026-10-21T12:48:00Z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0x010100090E9C9733F7C442B4C0AF62EAB086BD</vt:lpwstr>
  </property>
</Properties>
</file>